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0"/>
      </w:tblGrid>
      <w:tr w:rsidR="00A74761" w:rsidTr="003C4FEA">
        <w:tblPrEx>
          <w:tblCellMar>
            <w:top w:w="0" w:type="dxa"/>
            <w:bottom w:w="0" w:type="dxa"/>
          </w:tblCellMar>
        </w:tblPrEx>
        <w:trPr>
          <w:trHeight w:val="15697"/>
        </w:trPr>
        <w:tc>
          <w:tcPr>
            <w:tcW w:w="10980" w:type="dxa"/>
            <w:tcBorders>
              <w:top w:val="single" w:sz="48" w:space="0" w:color="0000FF"/>
              <w:left w:val="single" w:sz="48" w:space="0" w:color="0000FF"/>
              <w:bottom w:val="single" w:sz="48" w:space="0" w:color="0000FF"/>
              <w:right w:val="single" w:sz="48" w:space="0" w:color="0000FF"/>
            </w:tcBorders>
          </w:tcPr>
          <w:p w:rsidR="00A74761" w:rsidRDefault="00A74761" w:rsidP="003C4FEA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A74761" w:rsidRPr="0028609C" w:rsidRDefault="00A74761" w:rsidP="003C4FEA">
            <w:pPr>
              <w:jc w:val="center"/>
              <w:rPr>
                <w:rFonts w:ascii="Times New Roman" w:hAnsi="Times New Roman"/>
                <w:b/>
                <w:color w:val="800080"/>
                <w:sz w:val="48"/>
                <w:szCs w:val="48"/>
              </w:rPr>
            </w:pPr>
            <w:r w:rsidRPr="0028609C">
              <w:rPr>
                <w:rFonts w:ascii="Times New Roman" w:hAnsi="Times New Roman"/>
                <w:b/>
                <w:color w:val="800080"/>
                <w:sz w:val="48"/>
                <w:szCs w:val="48"/>
              </w:rPr>
              <w:t>Алгоритм</w:t>
            </w:r>
          </w:p>
          <w:p w:rsidR="00A74761" w:rsidRPr="0028609C" w:rsidRDefault="00A74761" w:rsidP="003C4FEA">
            <w:pPr>
              <w:jc w:val="center"/>
              <w:rPr>
                <w:rFonts w:ascii="Times New Roman" w:hAnsi="Times New Roman"/>
                <w:b/>
                <w:color w:val="800080"/>
                <w:sz w:val="48"/>
                <w:szCs w:val="48"/>
              </w:rPr>
            </w:pPr>
            <w:r w:rsidRPr="0028609C">
              <w:rPr>
                <w:rFonts w:ascii="Times New Roman" w:hAnsi="Times New Roman"/>
                <w:b/>
                <w:color w:val="800080"/>
                <w:sz w:val="48"/>
                <w:szCs w:val="48"/>
              </w:rPr>
              <w:t>Часть С</w:t>
            </w:r>
          </w:p>
          <w:p w:rsidR="00A74761" w:rsidRDefault="00A74761" w:rsidP="003C4FEA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A74761" w:rsidRPr="00091CB7" w:rsidRDefault="00A74761" w:rsidP="003C4FEA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A74761" w:rsidRPr="0028609C" w:rsidRDefault="00A74761" w:rsidP="003C4FE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980"/>
              <w:rPr>
                <w:rFonts w:ascii="Times New Roman" w:hAnsi="Times New Roman"/>
                <w:color w:val="008000"/>
                <w:sz w:val="36"/>
                <w:szCs w:val="36"/>
              </w:rPr>
            </w:pPr>
            <w:r w:rsidRPr="0028609C">
              <w:rPr>
                <w:rFonts w:ascii="Times New Roman" w:hAnsi="Times New Roman"/>
                <w:color w:val="008000"/>
                <w:sz w:val="36"/>
                <w:szCs w:val="36"/>
              </w:rPr>
              <w:t>Тема текста.</w:t>
            </w:r>
          </w:p>
          <w:p w:rsidR="00A74761" w:rsidRPr="0028609C" w:rsidRDefault="00A74761" w:rsidP="003C4FE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980"/>
              <w:rPr>
                <w:rFonts w:ascii="Times New Roman" w:hAnsi="Times New Roman"/>
                <w:color w:val="008000"/>
                <w:sz w:val="36"/>
                <w:szCs w:val="36"/>
              </w:rPr>
            </w:pPr>
            <w:r w:rsidRPr="0028609C">
              <w:rPr>
                <w:rFonts w:ascii="Times New Roman" w:hAnsi="Times New Roman"/>
                <w:color w:val="008000"/>
                <w:sz w:val="36"/>
                <w:szCs w:val="36"/>
              </w:rPr>
              <w:t>Проблема (-ы).</w:t>
            </w:r>
          </w:p>
          <w:p w:rsidR="00A74761" w:rsidRPr="0028609C" w:rsidRDefault="00A74761" w:rsidP="003C4FE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980"/>
              <w:rPr>
                <w:rFonts w:ascii="Times New Roman" w:hAnsi="Times New Roman"/>
                <w:color w:val="008000"/>
                <w:sz w:val="36"/>
                <w:szCs w:val="36"/>
              </w:rPr>
            </w:pPr>
            <w:r>
              <w:rPr>
                <w:rFonts w:ascii="Times New Roman" w:hAnsi="Times New Roman"/>
                <w:color w:val="008000"/>
                <w:sz w:val="36"/>
                <w:szCs w:val="36"/>
              </w:rPr>
              <w:t>Комментирование</w:t>
            </w:r>
            <w:r w:rsidRPr="0028609C">
              <w:rPr>
                <w:rFonts w:ascii="Times New Roman" w:hAnsi="Times New Roman"/>
                <w:color w:val="008000"/>
                <w:sz w:val="36"/>
                <w:szCs w:val="36"/>
              </w:rPr>
              <w:t xml:space="preserve">   проблемы  текста.</w:t>
            </w:r>
          </w:p>
          <w:p w:rsidR="00A74761" w:rsidRPr="0028609C" w:rsidRDefault="00A74761" w:rsidP="003C4FE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980"/>
              <w:rPr>
                <w:rFonts w:ascii="Times New Roman" w:hAnsi="Times New Roman"/>
                <w:color w:val="008000"/>
                <w:sz w:val="36"/>
                <w:szCs w:val="36"/>
              </w:rPr>
            </w:pPr>
            <w:r w:rsidRPr="0028609C">
              <w:rPr>
                <w:rFonts w:ascii="Times New Roman" w:hAnsi="Times New Roman"/>
                <w:color w:val="008000"/>
                <w:sz w:val="36"/>
                <w:szCs w:val="36"/>
              </w:rPr>
              <w:t>Авторская позиция, отношение  к проблеме.</w:t>
            </w:r>
          </w:p>
          <w:p w:rsidR="00A74761" w:rsidRPr="0028609C" w:rsidRDefault="00A74761" w:rsidP="003C4FE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980"/>
              <w:rPr>
                <w:rFonts w:ascii="Times New Roman" w:hAnsi="Times New Roman"/>
                <w:color w:val="008000"/>
                <w:sz w:val="36"/>
                <w:szCs w:val="36"/>
              </w:rPr>
            </w:pPr>
            <w:r w:rsidRPr="0028609C">
              <w:rPr>
                <w:rFonts w:ascii="Times New Roman" w:hAnsi="Times New Roman"/>
                <w:color w:val="008000"/>
                <w:sz w:val="36"/>
                <w:szCs w:val="36"/>
              </w:rPr>
              <w:t>Своё мнение  к позиции автора.</w:t>
            </w:r>
          </w:p>
          <w:p w:rsidR="00A74761" w:rsidRPr="0028609C" w:rsidRDefault="00A74761" w:rsidP="003C4FE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980"/>
              <w:rPr>
                <w:rFonts w:ascii="Times New Roman" w:hAnsi="Times New Roman"/>
                <w:color w:val="008000"/>
                <w:sz w:val="36"/>
                <w:szCs w:val="36"/>
              </w:rPr>
            </w:pPr>
            <w:r w:rsidRPr="0028609C">
              <w:rPr>
                <w:rFonts w:ascii="Times New Roman" w:hAnsi="Times New Roman"/>
                <w:color w:val="008000"/>
                <w:sz w:val="36"/>
                <w:szCs w:val="36"/>
              </w:rPr>
              <w:t>Аргументы:</w:t>
            </w:r>
          </w:p>
          <w:p w:rsidR="00A74761" w:rsidRPr="0028609C" w:rsidRDefault="00A74761" w:rsidP="00934E77">
            <w:pPr>
              <w:pStyle w:val="ListParagraph"/>
              <w:numPr>
                <w:ilvl w:val="1"/>
                <w:numId w:val="4"/>
              </w:numPr>
              <w:spacing w:line="360" w:lineRule="auto"/>
              <w:rPr>
                <w:rFonts w:ascii="Times New Roman" w:hAnsi="Times New Roman"/>
                <w:color w:val="008000"/>
                <w:sz w:val="36"/>
                <w:szCs w:val="36"/>
              </w:rPr>
            </w:pPr>
            <w:r w:rsidRPr="0028609C">
              <w:rPr>
                <w:rFonts w:ascii="Times New Roman" w:hAnsi="Times New Roman"/>
                <w:color w:val="008000"/>
                <w:sz w:val="36"/>
                <w:szCs w:val="36"/>
              </w:rPr>
              <w:t>Литературный (читательский опыт).</w:t>
            </w:r>
          </w:p>
          <w:p w:rsidR="00A74761" w:rsidRPr="0028609C" w:rsidRDefault="00A74761" w:rsidP="00934E77">
            <w:pPr>
              <w:pStyle w:val="ListParagraph"/>
              <w:numPr>
                <w:ilvl w:val="1"/>
                <w:numId w:val="3"/>
              </w:numPr>
              <w:spacing w:line="360" w:lineRule="auto"/>
              <w:rPr>
                <w:rFonts w:ascii="Times New Roman" w:hAnsi="Times New Roman"/>
                <w:color w:val="008000"/>
                <w:sz w:val="36"/>
                <w:szCs w:val="36"/>
              </w:rPr>
            </w:pPr>
            <w:r w:rsidRPr="0028609C">
              <w:rPr>
                <w:rFonts w:ascii="Times New Roman" w:hAnsi="Times New Roman"/>
                <w:color w:val="008000"/>
                <w:sz w:val="36"/>
                <w:szCs w:val="36"/>
              </w:rPr>
              <w:t xml:space="preserve"> Жизненный опыт.</w:t>
            </w:r>
          </w:p>
          <w:p w:rsidR="00A74761" w:rsidRPr="0028609C" w:rsidRDefault="00A74761" w:rsidP="00934E77">
            <w:pPr>
              <w:pStyle w:val="ListParagraph"/>
              <w:numPr>
                <w:ilvl w:val="1"/>
                <w:numId w:val="2"/>
              </w:numPr>
              <w:spacing w:line="360" w:lineRule="auto"/>
              <w:rPr>
                <w:rFonts w:ascii="Times New Roman" w:hAnsi="Times New Roman"/>
                <w:color w:val="008000"/>
                <w:sz w:val="36"/>
                <w:szCs w:val="36"/>
              </w:rPr>
            </w:pPr>
            <w:r w:rsidRPr="0028609C">
              <w:rPr>
                <w:rFonts w:ascii="Times New Roman" w:hAnsi="Times New Roman"/>
                <w:color w:val="008000"/>
                <w:sz w:val="36"/>
                <w:szCs w:val="36"/>
              </w:rPr>
              <w:t xml:space="preserve"> Ссылка  на авторитетный источник.</w:t>
            </w:r>
          </w:p>
          <w:p w:rsidR="00A74761" w:rsidRPr="0028609C" w:rsidRDefault="00A74761" w:rsidP="003C4FEA">
            <w:pPr>
              <w:pStyle w:val="ListParagraph"/>
              <w:spacing w:line="360" w:lineRule="auto"/>
              <w:ind w:left="3675"/>
              <w:rPr>
                <w:rFonts w:ascii="Times New Roman" w:hAnsi="Times New Roman"/>
                <w:color w:val="008000"/>
                <w:sz w:val="36"/>
                <w:szCs w:val="36"/>
              </w:rPr>
            </w:pPr>
          </w:p>
          <w:p w:rsidR="00A74761" w:rsidRDefault="00A74761" w:rsidP="003C4FEA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980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  <w:r w:rsidRPr="0028609C">
              <w:rPr>
                <w:rFonts w:ascii="Times New Roman" w:hAnsi="Times New Roman"/>
                <w:color w:val="008000"/>
                <w:sz w:val="36"/>
                <w:szCs w:val="36"/>
              </w:rPr>
              <w:t>Обобщение, вывод.</w:t>
            </w:r>
          </w:p>
        </w:tc>
      </w:tr>
    </w:tbl>
    <w:p w:rsidR="00A74761" w:rsidRPr="003C4FEA" w:rsidRDefault="00A74761" w:rsidP="004E7A41"/>
    <w:sectPr w:rsidR="00A74761" w:rsidRPr="003C4FEA" w:rsidSect="004E7A41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26C59"/>
    <w:multiLevelType w:val="multilevel"/>
    <w:tmpl w:val="C1DE0D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FF"/>
        <w:sz w:val="36"/>
        <w:szCs w:val="36"/>
      </w:rPr>
    </w:lvl>
    <w:lvl w:ilvl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  <w:color w:val="0000FF"/>
        <w:sz w:val="36"/>
      </w:rPr>
    </w:lvl>
    <w:lvl w:ilvl="2">
      <w:start w:val="1"/>
      <w:numFmt w:val="decimal"/>
      <w:isLgl/>
      <w:lvlText w:val="%1.%2.%3."/>
      <w:lvlJc w:val="left"/>
      <w:pPr>
        <w:ind w:left="4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6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9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9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3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">
    <w:nsid w:val="4DE500B9"/>
    <w:multiLevelType w:val="multilevel"/>
    <w:tmpl w:val="E42869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FF"/>
        <w:sz w:val="36"/>
        <w:szCs w:val="36"/>
      </w:rPr>
    </w:lvl>
    <w:lvl w:ilvl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  <w:color w:val="0000FF"/>
        <w:sz w:val="36"/>
      </w:rPr>
    </w:lvl>
    <w:lvl w:ilvl="2">
      <w:start w:val="1"/>
      <w:numFmt w:val="decimal"/>
      <w:isLgl/>
      <w:lvlText w:val="%1.%2.%3."/>
      <w:lvlJc w:val="left"/>
      <w:pPr>
        <w:ind w:left="4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6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9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9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3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">
    <w:nsid w:val="4F8E462D"/>
    <w:multiLevelType w:val="multilevel"/>
    <w:tmpl w:val="D2EA03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FF"/>
        <w:sz w:val="36"/>
        <w:szCs w:val="36"/>
      </w:rPr>
    </w:lvl>
    <w:lvl w:ilvl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  <w:color w:val="0000FF"/>
        <w:sz w:val="36"/>
      </w:rPr>
    </w:lvl>
    <w:lvl w:ilvl="2">
      <w:start w:val="1"/>
      <w:numFmt w:val="decimal"/>
      <w:isLgl/>
      <w:lvlText w:val="%1.%2.%3."/>
      <w:lvlJc w:val="left"/>
      <w:pPr>
        <w:ind w:left="4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6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9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9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3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">
    <w:nsid w:val="6CAF45E7"/>
    <w:multiLevelType w:val="multilevel"/>
    <w:tmpl w:val="31584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FF"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2415" w:hanging="360"/>
      </w:pPr>
      <w:rPr>
        <w:rFonts w:cs="Times New Roman" w:hint="default"/>
        <w:color w:val="0000FF"/>
      </w:rPr>
    </w:lvl>
    <w:lvl w:ilvl="2">
      <w:start w:val="1"/>
      <w:numFmt w:val="decimal"/>
      <w:isLgl/>
      <w:lvlText w:val="%1.%2.%3."/>
      <w:lvlJc w:val="left"/>
      <w:pPr>
        <w:ind w:left="4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6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99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9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3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CB7"/>
    <w:rsid w:val="00091CB7"/>
    <w:rsid w:val="0028609C"/>
    <w:rsid w:val="003C4FEA"/>
    <w:rsid w:val="00414A40"/>
    <w:rsid w:val="004E7A41"/>
    <w:rsid w:val="00934E77"/>
    <w:rsid w:val="00A74761"/>
    <w:rsid w:val="00BF6CBB"/>
    <w:rsid w:val="00FC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B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1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41</Words>
  <Characters>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</dc:creator>
  <cp:keywords/>
  <dc:description/>
  <cp:lastModifiedBy>User</cp:lastModifiedBy>
  <cp:revision>8</cp:revision>
  <cp:lastPrinted>2011-02-27T17:09:00Z</cp:lastPrinted>
  <dcterms:created xsi:type="dcterms:W3CDTF">2010-02-01T03:46:00Z</dcterms:created>
  <dcterms:modified xsi:type="dcterms:W3CDTF">2011-02-27T17:11:00Z</dcterms:modified>
</cp:coreProperties>
</file>